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B" w:rsidRDefault="006206AB" w:rsidP="006206A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6206AB" w:rsidRPr="006206AB" w:rsidRDefault="006206AB" w:rsidP="006206A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6206AB">
        <w:rPr>
          <w:rFonts w:ascii="Calibri" w:eastAsia="Times New Roman" w:hAnsi="Calibri" w:cs="Calibri"/>
          <w:b/>
          <w:color w:val="000000"/>
          <w:sz w:val="28"/>
          <w:szCs w:val="28"/>
          <w:shd w:val="clear" w:color="auto" w:fill="FFFFFF"/>
          <w:lang w:eastAsia="ar-SA"/>
        </w:rPr>
        <w:t>Sesi</w:t>
      </w:r>
      <w:proofErr w:type="gramEnd"/>
      <w:r w:rsidRPr="006206AB">
        <w:rPr>
          <w:rFonts w:ascii="Calibri" w:eastAsia="Times New Roman" w:hAnsi="Calibri" w:cs="Calibri"/>
          <w:b/>
          <w:color w:val="000000"/>
          <w:sz w:val="28"/>
          <w:szCs w:val="28"/>
          <w:shd w:val="clear" w:color="auto" w:fill="FFFFFF"/>
          <w:lang w:eastAsia="ar-SA"/>
        </w:rPr>
        <w:t>-MG realiza campanha de vacinação contra a gripe para a indústria</w:t>
      </w:r>
    </w:p>
    <w:p w:rsidR="006206AB" w:rsidRPr="006206AB" w:rsidRDefault="006206AB" w:rsidP="00254324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206AB">
        <w:rPr>
          <w:rFonts w:eastAsia="Times New Roman" w:cs="Calibri"/>
          <w:sz w:val="24"/>
          <w:szCs w:val="24"/>
          <w:lang w:eastAsia="ar-SA"/>
        </w:rPr>
        <w:t xml:space="preserve">O Sistema Fiemg, por meio do </w:t>
      </w:r>
      <w:proofErr w:type="gramStart"/>
      <w:r w:rsidRPr="006206AB">
        <w:rPr>
          <w:rFonts w:eastAsia="Times New Roman" w:cs="Calibri"/>
          <w:sz w:val="24"/>
          <w:szCs w:val="24"/>
          <w:lang w:eastAsia="ar-SA"/>
        </w:rPr>
        <w:t>Sesi</w:t>
      </w:r>
      <w:proofErr w:type="gramEnd"/>
      <w:r w:rsidRPr="006206AB">
        <w:rPr>
          <w:rFonts w:eastAsia="Times New Roman" w:cs="Calibri"/>
          <w:sz w:val="24"/>
          <w:szCs w:val="24"/>
          <w:lang w:eastAsia="ar-SA"/>
        </w:rPr>
        <w:t xml:space="preserve">-MG, realiza campanha de vacinação contra a gripe nas indústrias do estado. As empresas interessadas poderão procurar as unidades do </w:t>
      </w:r>
      <w:proofErr w:type="gramStart"/>
      <w:r w:rsidRPr="006206AB">
        <w:rPr>
          <w:rFonts w:eastAsia="Times New Roman" w:cs="Calibri"/>
          <w:sz w:val="24"/>
          <w:szCs w:val="24"/>
          <w:lang w:eastAsia="ar-SA"/>
        </w:rPr>
        <w:t>Sesi</w:t>
      </w:r>
      <w:proofErr w:type="gramEnd"/>
      <w:r w:rsidRPr="006206AB">
        <w:rPr>
          <w:rFonts w:eastAsia="Times New Roman" w:cs="Calibri"/>
          <w:sz w:val="24"/>
          <w:szCs w:val="24"/>
          <w:lang w:eastAsia="ar-SA"/>
        </w:rPr>
        <w:t xml:space="preserve"> para cadastramento </w:t>
      </w:r>
      <w:r w:rsidRPr="006206AB">
        <w:rPr>
          <w:rFonts w:eastAsia="Times New Roman" w:cs="Calibri"/>
          <w:sz w:val="24"/>
          <w:szCs w:val="24"/>
          <w:lang w:eastAsia="ar-SA"/>
        </w:rPr>
        <w:t xml:space="preserve">de 09/02 a 13/03. </w:t>
      </w:r>
      <w:r w:rsidRPr="006206AB">
        <w:rPr>
          <w:rFonts w:eastAsia="Times New Roman" w:cs="Calibri"/>
          <w:sz w:val="24"/>
          <w:szCs w:val="24"/>
          <w:lang w:eastAsia="ar-SA"/>
        </w:rPr>
        <w:t xml:space="preserve">A vacinação acontecerá </w:t>
      </w:r>
      <w:r w:rsidRPr="006206AB">
        <w:rPr>
          <w:rFonts w:eastAsia="Times New Roman" w:cs="Calibri"/>
          <w:sz w:val="24"/>
          <w:szCs w:val="24"/>
          <w:lang w:eastAsia="ar-SA"/>
        </w:rPr>
        <w:t xml:space="preserve">nos meses </w:t>
      </w:r>
      <w:r w:rsidRPr="006206AB">
        <w:rPr>
          <w:rFonts w:eastAsia="Times New Roman" w:cs="Calibri"/>
          <w:sz w:val="24"/>
          <w:szCs w:val="24"/>
          <w:lang w:eastAsia="ar-SA"/>
        </w:rPr>
        <w:t xml:space="preserve">de </w:t>
      </w:r>
      <w:r w:rsidRPr="006206AB">
        <w:rPr>
          <w:rFonts w:eastAsia="Times New Roman" w:cs="Calibri"/>
          <w:sz w:val="24"/>
          <w:szCs w:val="24"/>
          <w:lang w:eastAsia="ar-SA"/>
        </w:rPr>
        <w:t xml:space="preserve">abril a </w:t>
      </w:r>
      <w:r w:rsidRPr="006206AB">
        <w:rPr>
          <w:rFonts w:eastAsia="Times New Roman" w:cs="Calibri"/>
          <w:sz w:val="24"/>
          <w:szCs w:val="24"/>
          <w:lang w:eastAsia="ar-SA"/>
        </w:rPr>
        <w:t>junho.</w:t>
      </w:r>
    </w:p>
    <w:p w:rsidR="006206AB" w:rsidRPr="006206AB" w:rsidRDefault="006206AB" w:rsidP="0025432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6206AB">
        <w:rPr>
          <w:rFonts w:eastAsia="Times New Roman" w:cs="Calibri"/>
          <w:sz w:val="24"/>
          <w:szCs w:val="24"/>
          <w:lang w:eastAsia="ar-SA"/>
        </w:rPr>
        <w:br/>
      </w:r>
      <w:r w:rsidRPr="006206AB">
        <w:rPr>
          <w:rFonts w:cs="Verdana"/>
          <w:sz w:val="24"/>
          <w:szCs w:val="24"/>
        </w:rPr>
        <w:t xml:space="preserve">A campanha tem por </w:t>
      </w:r>
      <w:r w:rsidRPr="006206AB">
        <w:rPr>
          <w:rFonts w:cs="Verdana"/>
          <w:sz w:val="24"/>
          <w:szCs w:val="24"/>
        </w:rPr>
        <w:t>objetivo promover a saúde e a qualidade de vida dos trabalhadores das</w:t>
      </w:r>
      <w:r w:rsidR="00254324">
        <w:rPr>
          <w:rFonts w:cs="Verdana"/>
          <w:sz w:val="24"/>
          <w:szCs w:val="24"/>
        </w:rPr>
        <w:t xml:space="preserve"> </w:t>
      </w:r>
      <w:r w:rsidRPr="006206AB">
        <w:rPr>
          <w:rFonts w:cs="Verdana"/>
          <w:sz w:val="24"/>
          <w:szCs w:val="24"/>
        </w:rPr>
        <w:t>indústrias, por meio da vacina trivalente e, consequentemente, a redução do absenteísmo na indústria</w:t>
      </w:r>
      <w:r>
        <w:rPr>
          <w:rFonts w:cs="Verdana"/>
          <w:sz w:val="24"/>
          <w:szCs w:val="24"/>
        </w:rPr>
        <w:t xml:space="preserve"> </w:t>
      </w:r>
      <w:r w:rsidRPr="006206AB">
        <w:rPr>
          <w:rFonts w:cs="Verdana"/>
          <w:sz w:val="24"/>
          <w:szCs w:val="24"/>
        </w:rPr>
        <w:t>causado pela gripe. Podem participar da campanha apenas as empresas industriais, situadas em Minas</w:t>
      </w:r>
      <w:r>
        <w:rPr>
          <w:rFonts w:cs="Verdana"/>
          <w:sz w:val="24"/>
          <w:szCs w:val="24"/>
        </w:rPr>
        <w:t xml:space="preserve"> </w:t>
      </w:r>
      <w:r w:rsidRPr="006206AB">
        <w:rPr>
          <w:rFonts w:cs="Verdana"/>
          <w:sz w:val="24"/>
          <w:szCs w:val="24"/>
        </w:rPr>
        <w:t>Gerais, que contribuem com o Sistema Indústria e os Sindicatos Patronais.</w:t>
      </w:r>
    </w:p>
    <w:p w:rsidR="006206AB" w:rsidRPr="006206AB" w:rsidRDefault="006206AB" w:rsidP="0025432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6206AB" w:rsidRPr="006206AB" w:rsidRDefault="006206AB" w:rsidP="0025432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6206AB">
        <w:rPr>
          <w:rFonts w:eastAsia="Times New Roman" w:cs="Calibri"/>
          <w:sz w:val="24"/>
          <w:szCs w:val="24"/>
          <w:lang w:eastAsia="ar-SA"/>
        </w:rPr>
        <w:t xml:space="preserve">Além de fornecer as vacinas, o </w:t>
      </w:r>
      <w:proofErr w:type="gramStart"/>
      <w:r w:rsidRPr="006206AB">
        <w:rPr>
          <w:rFonts w:eastAsia="Times New Roman" w:cs="Calibri"/>
          <w:sz w:val="24"/>
          <w:szCs w:val="24"/>
          <w:lang w:eastAsia="ar-SA"/>
        </w:rPr>
        <w:t>Sesi</w:t>
      </w:r>
      <w:proofErr w:type="gramEnd"/>
      <w:r w:rsidRPr="006206AB">
        <w:rPr>
          <w:rFonts w:eastAsia="Times New Roman" w:cs="Calibri"/>
          <w:sz w:val="24"/>
          <w:szCs w:val="24"/>
          <w:lang w:eastAsia="ar-SA"/>
        </w:rPr>
        <w:t xml:space="preserve"> irá disponibilizar profissionais de saúde para a aplicação do medicamento, o que será feito no local de trabalho. As indústrias terão ainda orientações sobre a campanha e os efeitos da vacina.</w:t>
      </w:r>
      <w:r w:rsidRPr="006206AB">
        <w:rPr>
          <w:rFonts w:cs="Verdana"/>
          <w:sz w:val="24"/>
          <w:szCs w:val="24"/>
        </w:rPr>
        <w:t xml:space="preserve"> O valor a ser pago é de R$ 16,50 (dezesseis e cinquenta) por</w:t>
      </w:r>
      <w:r w:rsidR="00254324">
        <w:rPr>
          <w:rFonts w:cs="Verdana"/>
          <w:sz w:val="24"/>
          <w:szCs w:val="24"/>
        </w:rPr>
        <w:t xml:space="preserve"> </w:t>
      </w:r>
      <w:r w:rsidRPr="006206AB">
        <w:rPr>
          <w:rFonts w:cs="Verdana"/>
          <w:sz w:val="24"/>
          <w:szCs w:val="24"/>
        </w:rPr>
        <w:t>dose aplicada. A meta para 2015 é que 150 mil trabalhadores da indústria sejam vacinados.</w:t>
      </w:r>
    </w:p>
    <w:p w:rsidR="006206AB" w:rsidRPr="006206AB" w:rsidRDefault="006206AB" w:rsidP="0025432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6206AB" w:rsidRPr="006206AB" w:rsidRDefault="006206AB" w:rsidP="0025432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6206AB">
        <w:rPr>
          <w:rFonts w:cs="Verdana"/>
          <w:sz w:val="24"/>
          <w:szCs w:val="24"/>
        </w:rPr>
        <w:t>Para mais informações acesse www.sesisaude.com.br, pelo e</w:t>
      </w:r>
      <w:r w:rsidRPr="006206AB">
        <w:rPr>
          <w:rFonts w:cs="Verdana"/>
          <w:sz w:val="24"/>
          <w:szCs w:val="24"/>
        </w:rPr>
        <w:t>-</w:t>
      </w:r>
      <w:r w:rsidRPr="006206AB">
        <w:rPr>
          <w:rFonts w:cs="Verdana"/>
          <w:sz w:val="24"/>
          <w:szCs w:val="24"/>
        </w:rPr>
        <w:t>mail vacinacao@fiemg.com.br ou tel.</w:t>
      </w:r>
      <w:r w:rsidR="00254324">
        <w:rPr>
          <w:rFonts w:cs="Verdana"/>
          <w:sz w:val="24"/>
          <w:szCs w:val="24"/>
        </w:rPr>
        <w:t xml:space="preserve"> </w:t>
      </w:r>
      <w:r w:rsidRPr="006206AB">
        <w:rPr>
          <w:rFonts w:cs="Verdana"/>
          <w:sz w:val="24"/>
          <w:szCs w:val="24"/>
        </w:rPr>
        <w:t>(31) 3263-4844 ou (31) 3263-4845.</w:t>
      </w:r>
    </w:p>
    <w:p w:rsidR="006206AB" w:rsidRPr="006206AB" w:rsidRDefault="006206AB" w:rsidP="00254324">
      <w:pPr>
        <w:suppressAutoHyphens/>
        <w:spacing w:after="0" w:line="240" w:lineRule="auto"/>
        <w:jc w:val="both"/>
        <w:rPr>
          <w:rFonts w:cs="Verdana"/>
          <w:sz w:val="24"/>
          <w:szCs w:val="24"/>
        </w:rPr>
      </w:pPr>
    </w:p>
    <w:p w:rsidR="006206AB" w:rsidRPr="006206AB" w:rsidRDefault="006206AB" w:rsidP="00254324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6206AB">
        <w:rPr>
          <w:rFonts w:eastAsia="Times New Roman" w:cs="Calibri"/>
          <w:color w:val="000000"/>
          <w:sz w:val="24"/>
          <w:szCs w:val="24"/>
          <w:u w:val="single"/>
          <w:lang w:eastAsia="ar-SA"/>
        </w:rPr>
        <w:t>O subsídio do SESI é exclusivo para trabalhadores da indústria.</w:t>
      </w:r>
      <w:r w:rsidRPr="006206AB">
        <w:rPr>
          <w:rFonts w:eastAsia="Times New Roman" w:cs="Calibri"/>
          <w:color w:val="000000"/>
          <w:sz w:val="24"/>
          <w:szCs w:val="24"/>
          <w:lang w:eastAsia="ar-SA"/>
        </w:rPr>
        <w:t xml:space="preserve"> Portanto, o dependente e </w:t>
      </w:r>
      <w:proofErr w:type="gramStart"/>
      <w:r w:rsidRPr="006206AB">
        <w:rPr>
          <w:rFonts w:eastAsia="Times New Roman" w:cs="Calibri"/>
          <w:color w:val="000000"/>
          <w:sz w:val="24"/>
          <w:szCs w:val="24"/>
          <w:lang w:eastAsia="ar-SA"/>
        </w:rPr>
        <w:t>o funcionários</w:t>
      </w:r>
      <w:proofErr w:type="gramEnd"/>
      <w:r w:rsidRPr="006206AB">
        <w:rPr>
          <w:rFonts w:eastAsia="Times New Roman" w:cs="Calibri"/>
          <w:color w:val="000000"/>
          <w:sz w:val="24"/>
          <w:szCs w:val="24"/>
          <w:lang w:eastAsia="ar-SA"/>
        </w:rPr>
        <w:t xml:space="preserve"> das empresas terceiras não estão contemplados. </w:t>
      </w:r>
    </w:p>
    <w:p w:rsidR="006206AB" w:rsidRPr="006206AB" w:rsidRDefault="006206AB" w:rsidP="006206AB">
      <w:pPr>
        <w:suppressAutoHyphens/>
        <w:spacing w:after="0" w:line="240" w:lineRule="auto"/>
        <w:jc w:val="both"/>
        <w:rPr>
          <w:rFonts w:eastAsia="Times New Roman" w:cs="Calibri"/>
          <w:color w:val="1F497D"/>
          <w:sz w:val="24"/>
          <w:szCs w:val="24"/>
          <w:lang w:eastAsia="ar-SA"/>
        </w:rPr>
      </w:pPr>
    </w:p>
    <w:p w:rsidR="006206AB" w:rsidRPr="006206AB" w:rsidRDefault="006206AB" w:rsidP="006206AB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6206AB">
        <w:rPr>
          <w:rFonts w:cs="MyriadPro-Regular"/>
          <w:color w:val="000000"/>
          <w:sz w:val="24"/>
          <w:szCs w:val="24"/>
        </w:rPr>
        <w:t>Para fazer a adesão, basta acessar o site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proofErr w:type="gramStart"/>
      <w:r w:rsidRPr="006206AB">
        <w:rPr>
          <w:rFonts w:cs="MyriadPro-Regular"/>
          <w:color w:val="000000"/>
          <w:sz w:val="24"/>
          <w:szCs w:val="24"/>
        </w:rPr>
        <w:t>www.sesisaude.com.br ,</w:t>
      </w:r>
      <w:proofErr w:type="gramEnd"/>
      <w:r w:rsidRPr="006206AB">
        <w:rPr>
          <w:rFonts w:cs="MyriadPro-Regular"/>
          <w:color w:val="000000"/>
          <w:sz w:val="24"/>
          <w:szCs w:val="24"/>
        </w:rPr>
        <w:t xml:space="preserve"> fazer o download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dos documentos “Termo de Adesão”, “Cadastro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da Indústria”, “Cadastro do Trabalhador”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e “Cadastro de Unidades” e efetuar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o preenchimento completo dos dados dos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trabalhadores e das unidades. Após a assinatura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do “Termo de Adesão”, este deverá</w:t>
      </w:r>
      <w:r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ser digitalizado e inserido juntamente com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os cadastros devidamente preenchidos no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meio de cadastro definido pelo SESI.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O Termo de Adesão original assinado deverá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ser enviado à Gerência Executiva de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Saúde – SESI/Vacinação, para o endereço: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Avenida do Contorno, 4520, 6º andar, CEP</w:t>
      </w:r>
      <w:r w:rsidRPr="006206AB"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30110-</w:t>
      </w:r>
      <w:proofErr w:type="gramStart"/>
      <w:r w:rsidRPr="006206AB">
        <w:rPr>
          <w:rFonts w:cs="MyriadPro-Regular"/>
          <w:color w:val="000000"/>
          <w:sz w:val="24"/>
          <w:szCs w:val="24"/>
        </w:rPr>
        <w:t>916 ,</w:t>
      </w:r>
      <w:proofErr w:type="gramEnd"/>
      <w:r w:rsidRPr="006206AB">
        <w:rPr>
          <w:rFonts w:cs="MyriadPro-Regular"/>
          <w:color w:val="000000"/>
          <w:sz w:val="24"/>
          <w:szCs w:val="24"/>
        </w:rPr>
        <w:t xml:space="preserve"> Bairro Funcionários – Belo Horizonte,</w:t>
      </w:r>
      <w:r>
        <w:rPr>
          <w:rFonts w:cs="MyriadPro-Regular"/>
          <w:color w:val="000000"/>
          <w:sz w:val="24"/>
          <w:szCs w:val="24"/>
        </w:rPr>
        <w:t xml:space="preserve"> </w:t>
      </w:r>
      <w:r w:rsidRPr="006206AB">
        <w:rPr>
          <w:rFonts w:cs="MyriadPro-Regular"/>
          <w:color w:val="000000"/>
          <w:sz w:val="24"/>
          <w:szCs w:val="24"/>
        </w:rPr>
        <w:t>até 05 (cinco) dias após a adesão.</w:t>
      </w:r>
    </w:p>
    <w:p w:rsidR="006206AB" w:rsidRPr="006206AB" w:rsidRDefault="006206AB" w:rsidP="006206AB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6206AB" w:rsidRPr="006206AB" w:rsidRDefault="006206AB" w:rsidP="006206AB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6206AB" w:rsidRPr="006206AB" w:rsidRDefault="006206AB" w:rsidP="006206AB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206AB">
        <w:rPr>
          <w:rFonts w:eastAsia="Times New Roman" w:cs="Calibri"/>
          <w:sz w:val="24"/>
          <w:szCs w:val="24"/>
          <w:lang w:eastAsia="ar-SA"/>
        </w:rPr>
        <w:t xml:space="preserve">No site também estão disponibilizados matérias de divulgação da campanha. </w:t>
      </w:r>
    </w:p>
    <w:p w:rsidR="006206AB" w:rsidRDefault="006206AB" w:rsidP="006206AB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6206AB" w:rsidRDefault="006206AB" w:rsidP="006206AB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</w:pPr>
      <w:r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  <w:t>Seconci-MG apóia a</w:t>
      </w:r>
      <w:r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  <w:t xml:space="preserve"> </w:t>
      </w:r>
      <w:r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  <w:t>campanha de</w:t>
      </w:r>
      <w:r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  <w:t xml:space="preserve"> </w:t>
      </w:r>
      <w:r>
        <w:rPr>
          <w:rFonts w:ascii="OfficinaSansStd-Bold" w:hAnsi="OfficinaSansStd-Bold" w:cs="OfficinaSansStd-Bold"/>
          <w:b/>
          <w:bCs/>
          <w:color w:val="EE1D24"/>
          <w:sz w:val="30"/>
          <w:szCs w:val="30"/>
        </w:rPr>
        <w:t>vacinação</w:t>
      </w:r>
    </w:p>
    <w:p w:rsidR="006206AB" w:rsidRPr="000A250A" w:rsidRDefault="000A250A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Regular"/>
          <w:sz w:val="24"/>
          <w:szCs w:val="24"/>
        </w:rPr>
        <w:t>Para receber a equipe que realizará o Gesto</w:t>
      </w:r>
      <w:r w:rsidRPr="000A250A">
        <w:rPr>
          <w:rFonts w:cs="MyriadPro-Regular"/>
          <w:sz w:val="24"/>
          <w:szCs w:val="24"/>
        </w:rPr>
        <w:t xml:space="preserve"> </w:t>
      </w:r>
      <w:r w:rsidRPr="000A250A">
        <w:rPr>
          <w:rFonts w:cs="MyriadPro-Regular"/>
          <w:sz w:val="24"/>
          <w:szCs w:val="24"/>
        </w:rPr>
        <w:t>Vacinal, a empresa deve contratar no mínimo</w:t>
      </w:r>
      <w:r w:rsidRPr="000A250A">
        <w:rPr>
          <w:rFonts w:cs="MyriadPro-Regular"/>
          <w:sz w:val="24"/>
          <w:szCs w:val="24"/>
        </w:rPr>
        <w:t xml:space="preserve"> </w:t>
      </w:r>
      <w:r w:rsidRPr="000A250A">
        <w:rPr>
          <w:rFonts w:cs="MyriadPro-Regular"/>
          <w:sz w:val="24"/>
          <w:szCs w:val="24"/>
        </w:rPr>
        <w:t>10 doses da vacina.</w:t>
      </w:r>
      <w:r w:rsidRPr="000A250A">
        <w:rPr>
          <w:rFonts w:cs="MyriadPro-Regular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O </w:t>
      </w:r>
      <w:proofErr w:type="gramStart"/>
      <w:r w:rsidR="006206AB" w:rsidRPr="000A250A">
        <w:rPr>
          <w:rFonts w:cs="MyriadPro-Regular"/>
          <w:color w:val="000000"/>
          <w:sz w:val="24"/>
          <w:szCs w:val="24"/>
        </w:rPr>
        <w:t>Seconci-MG</w:t>
      </w:r>
      <w:proofErr w:type="gramEnd"/>
      <w:r w:rsidR="006206AB" w:rsidRPr="000A250A">
        <w:rPr>
          <w:rFonts w:cs="MyriadPro-Regular"/>
          <w:color w:val="000000"/>
          <w:sz w:val="24"/>
          <w:szCs w:val="24"/>
        </w:rPr>
        <w:t xml:space="preserve">, braço social do Sinduscon-MG, 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disponibilizará seu espaço físico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para a realização do gesto vacinal, para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as empresas associadas que não atingirem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essa quantidade mínima, ressaltando que a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empresa assumirá o ônus das doses aplicadas,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bem como daquelas solicitadas e não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aplicadas. Neste caso, a empresa deverá</w:t>
      </w:r>
      <w:r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preencher o documento “Cadastro de Local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>e Unidade”, no item “Nome da Unidade”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 </w:t>
      </w:r>
      <w:r w:rsidR="006206AB" w:rsidRPr="000A250A">
        <w:rPr>
          <w:rFonts w:cs="MyriadPro-Regular"/>
          <w:color w:val="000000"/>
          <w:sz w:val="24"/>
          <w:szCs w:val="24"/>
        </w:rPr>
        <w:t xml:space="preserve">(Ponto de Vacinação) com os dados do </w:t>
      </w:r>
      <w:proofErr w:type="gramStart"/>
      <w:r w:rsidR="006206AB" w:rsidRPr="000A250A">
        <w:rPr>
          <w:rFonts w:cs="MyriadPro-Regular"/>
          <w:color w:val="000000"/>
          <w:sz w:val="24"/>
          <w:szCs w:val="24"/>
        </w:rPr>
        <w:t>Seconci-MG</w:t>
      </w:r>
      <w:proofErr w:type="gramEnd"/>
      <w:r w:rsidR="006206AB" w:rsidRPr="000A250A">
        <w:rPr>
          <w:rFonts w:cs="MyriadPro-Regular"/>
          <w:color w:val="000000"/>
          <w:sz w:val="24"/>
          <w:szCs w:val="24"/>
        </w:rPr>
        <w:t>: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000000"/>
          <w:sz w:val="24"/>
          <w:szCs w:val="24"/>
        </w:rPr>
      </w:pP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Bold"/>
          <w:b/>
          <w:bCs/>
          <w:color w:val="000000"/>
          <w:sz w:val="24"/>
          <w:szCs w:val="24"/>
        </w:rPr>
        <w:t>Nome</w:t>
      </w:r>
      <w:r w:rsidRPr="000A250A">
        <w:rPr>
          <w:rFonts w:cs="MyriadPro-Regular"/>
          <w:color w:val="000000"/>
          <w:sz w:val="24"/>
          <w:szCs w:val="24"/>
        </w:rPr>
        <w:t>: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Regular"/>
          <w:color w:val="000000"/>
          <w:sz w:val="24"/>
          <w:szCs w:val="24"/>
        </w:rPr>
        <w:t>Serviço Social da Indústria da Construção</w:t>
      </w:r>
      <w:r w:rsidRPr="000A250A">
        <w:rPr>
          <w:rFonts w:cs="MyriadPro-Regular"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>no Estado de Minas Gerais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000000"/>
          <w:sz w:val="24"/>
          <w:szCs w:val="24"/>
        </w:rPr>
      </w:pPr>
      <w:r w:rsidRPr="000A250A">
        <w:rPr>
          <w:rFonts w:cs="MyriadPro-Bold"/>
          <w:b/>
          <w:bCs/>
          <w:color w:val="000000"/>
          <w:sz w:val="24"/>
          <w:szCs w:val="24"/>
        </w:rPr>
        <w:t>Endereço: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Regular"/>
          <w:color w:val="000000"/>
          <w:sz w:val="24"/>
          <w:szCs w:val="24"/>
        </w:rPr>
        <w:t>Rua Diamantina, nº 285, Bairro Lagoinha,</w:t>
      </w:r>
      <w:r w:rsidRPr="000A250A">
        <w:rPr>
          <w:rFonts w:cs="MyriadPro-Regular"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 xml:space="preserve">Belo Horizonte – </w:t>
      </w:r>
      <w:proofErr w:type="gramStart"/>
      <w:r w:rsidRPr="000A250A">
        <w:rPr>
          <w:rFonts w:cs="MyriadPro-Regular"/>
          <w:color w:val="000000"/>
          <w:sz w:val="24"/>
          <w:szCs w:val="24"/>
        </w:rPr>
        <w:t>MG</w:t>
      </w:r>
      <w:proofErr w:type="gramEnd"/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  <w:color w:val="000000"/>
          <w:sz w:val="24"/>
          <w:szCs w:val="24"/>
        </w:rPr>
      </w:pPr>
      <w:r w:rsidRPr="000A250A">
        <w:rPr>
          <w:rFonts w:cs="MyriadPro-Bold"/>
          <w:b/>
          <w:bCs/>
          <w:color w:val="000000"/>
          <w:sz w:val="24"/>
          <w:szCs w:val="24"/>
        </w:rPr>
        <w:t>Nome do contato: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proofErr w:type="spellStart"/>
      <w:r w:rsidRPr="000A250A">
        <w:rPr>
          <w:rFonts w:cs="MyriadPro-Regular"/>
          <w:color w:val="000000"/>
          <w:sz w:val="24"/>
          <w:szCs w:val="24"/>
        </w:rPr>
        <w:t>Andrezza</w:t>
      </w:r>
      <w:proofErr w:type="spellEnd"/>
      <w:r w:rsidRPr="000A250A">
        <w:rPr>
          <w:rFonts w:cs="MyriadPro-Regular"/>
          <w:color w:val="000000"/>
          <w:sz w:val="24"/>
          <w:szCs w:val="24"/>
        </w:rPr>
        <w:t xml:space="preserve"> ou Silvana (</w:t>
      </w:r>
      <w:proofErr w:type="spellStart"/>
      <w:r w:rsidRPr="000A250A">
        <w:rPr>
          <w:rFonts w:cs="MyriadPro-Regular"/>
          <w:color w:val="000000"/>
          <w:sz w:val="24"/>
          <w:szCs w:val="24"/>
        </w:rPr>
        <w:t>Deptº</w:t>
      </w:r>
      <w:proofErr w:type="spellEnd"/>
      <w:r w:rsidRPr="000A250A">
        <w:rPr>
          <w:rFonts w:cs="MyriadPro-Regular"/>
          <w:color w:val="000000"/>
          <w:sz w:val="24"/>
          <w:szCs w:val="24"/>
        </w:rPr>
        <w:t xml:space="preserve"> Serviço Social)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Bold"/>
          <w:b/>
          <w:bCs/>
          <w:color w:val="000000"/>
          <w:sz w:val="24"/>
          <w:szCs w:val="24"/>
        </w:rPr>
        <w:t>Cargo do contato:</w:t>
      </w:r>
      <w:r w:rsidR="000A250A">
        <w:rPr>
          <w:rFonts w:cs="MyriadPro-Bold"/>
          <w:b/>
          <w:bCs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>Assistente social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Bold"/>
          <w:b/>
          <w:bCs/>
          <w:color w:val="000000"/>
          <w:sz w:val="24"/>
          <w:szCs w:val="24"/>
        </w:rPr>
        <w:t>E-mail do contato:</w:t>
      </w:r>
      <w:r w:rsidRPr="000A250A">
        <w:rPr>
          <w:rFonts w:cs="MyriadPro-Bold"/>
          <w:b/>
          <w:bCs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>social2@seconci-mg.org.br</w:t>
      </w: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</w:p>
    <w:p w:rsidR="006206AB" w:rsidRPr="000A250A" w:rsidRDefault="006206AB" w:rsidP="000A250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Regular"/>
          <w:color w:val="000000"/>
          <w:sz w:val="24"/>
          <w:szCs w:val="24"/>
        </w:rPr>
        <w:t>A clínica credenciada para a aplicação da</w:t>
      </w:r>
      <w:r w:rsidRPr="000A250A">
        <w:rPr>
          <w:rFonts w:cs="MyriadPro-Regular"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 xml:space="preserve">vacina definirá junto ao SESI/DRMG e o </w:t>
      </w:r>
      <w:proofErr w:type="gramStart"/>
      <w:r w:rsidRPr="000A250A">
        <w:rPr>
          <w:rFonts w:cs="MyriadPro-Regular"/>
          <w:color w:val="000000"/>
          <w:sz w:val="24"/>
          <w:szCs w:val="24"/>
        </w:rPr>
        <w:t>Seconci-MG</w:t>
      </w:r>
      <w:proofErr w:type="gramEnd"/>
      <w:r w:rsidRPr="000A250A">
        <w:rPr>
          <w:rFonts w:cs="MyriadPro-Regular"/>
          <w:color w:val="000000"/>
          <w:sz w:val="24"/>
          <w:szCs w:val="24"/>
        </w:rPr>
        <w:t xml:space="preserve"> o dia e horário do expediente.</w:t>
      </w:r>
      <w:r w:rsidRPr="000A250A">
        <w:rPr>
          <w:rFonts w:cs="MyriadPro-Regular"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>Mais informações: SESI/FIEMG:</w:t>
      </w:r>
      <w:r w:rsidRPr="000A250A">
        <w:rPr>
          <w:rFonts w:cs="MyriadPro-Regular"/>
          <w:color w:val="000000"/>
          <w:sz w:val="24"/>
          <w:szCs w:val="24"/>
        </w:rPr>
        <w:t xml:space="preserve"> </w:t>
      </w:r>
      <w:r w:rsidRPr="000A250A">
        <w:rPr>
          <w:rFonts w:cs="MyriadPro-Regular"/>
          <w:color w:val="000000"/>
          <w:sz w:val="24"/>
          <w:szCs w:val="24"/>
        </w:rPr>
        <w:t>(31) 32875494 / 32634849</w:t>
      </w:r>
    </w:p>
    <w:p w:rsidR="006206AB" w:rsidRDefault="006206AB" w:rsidP="000A250A">
      <w:pPr>
        <w:jc w:val="both"/>
        <w:rPr>
          <w:rFonts w:cs="MyriadPro-Regular"/>
          <w:color w:val="000000"/>
          <w:sz w:val="24"/>
          <w:szCs w:val="24"/>
        </w:rPr>
      </w:pPr>
      <w:r w:rsidRPr="000A250A">
        <w:rPr>
          <w:rFonts w:cs="MyriadPro-Regular"/>
          <w:color w:val="000000"/>
          <w:sz w:val="24"/>
          <w:szCs w:val="24"/>
        </w:rPr>
        <w:lastRenderedPageBreak/>
        <w:t xml:space="preserve">E-mail: </w:t>
      </w:r>
      <w:hyperlink r:id="rId5" w:history="1">
        <w:r w:rsidRPr="000A250A">
          <w:rPr>
            <w:rStyle w:val="Hyperlink"/>
            <w:rFonts w:cs="MyriadPro-Regular"/>
            <w:sz w:val="24"/>
            <w:szCs w:val="24"/>
          </w:rPr>
          <w:t>vacinacao@fiemg.com.br</w:t>
        </w:r>
      </w:hyperlink>
      <w:r w:rsidR="00674AF6">
        <w:rPr>
          <w:rFonts w:cs="MyriadPro-Regular"/>
          <w:color w:val="000000"/>
          <w:sz w:val="24"/>
          <w:szCs w:val="24"/>
        </w:rPr>
        <w:t xml:space="preserve"> </w:t>
      </w:r>
      <w:bookmarkStart w:id="0" w:name="_GoBack"/>
      <w:r w:rsidR="00674AF6">
        <w:rPr>
          <w:rFonts w:cs="MyriadPro-Regular"/>
          <w:color w:val="000000"/>
          <w:sz w:val="24"/>
          <w:szCs w:val="24"/>
        </w:rPr>
        <w:t xml:space="preserve">site: </w:t>
      </w:r>
      <w:hyperlink r:id="rId6" w:history="1">
        <w:r w:rsidR="00674AF6" w:rsidRPr="008327D3">
          <w:rPr>
            <w:rStyle w:val="Hyperlink"/>
            <w:rFonts w:cs="MyriadPro-Regular"/>
            <w:sz w:val="24"/>
            <w:szCs w:val="24"/>
          </w:rPr>
          <w:t>http://www7.fiemg.com.br/publicacoes-internas/SesiSaude</w:t>
        </w:r>
      </w:hyperlink>
    </w:p>
    <w:bookmarkEnd w:id="0"/>
    <w:p w:rsidR="00674AF6" w:rsidRPr="000A250A" w:rsidRDefault="00674AF6" w:rsidP="000A250A">
      <w:pPr>
        <w:jc w:val="both"/>
        <w:rPr>
          <w:rFonts w:cs="MyriadPro-Regular"/>
          <w:color w:val="000000"/>
          <w:sz w:val="24"/>
          <w:szCs w:val="24"/>
        </w:rPr>
      </w:pPr>
    </w:p>
    <w:sectPr w:rsidR="00674AF6" w:rsidRPr="000A250A" w:rsidSect="006206AB">
      <w:footnotePr>
        <w:pos w:val="beneathText"/>
      </w:footnotePr>
      <w:pgSz w:w="11905" w:h="16837" w:code="9"/>
      <w:pgMar w:top="284" w:right="1132" w:bottom="426" w:left="1276" w:header="720" w:footer="21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E2"/>
    <w:rsid w:val="000A250A"/>
    <w:rsid w:val="00254324"/>
    <w:rsid w:val="00575B50"/>
    <w:rsid w:val="006206AB"/>
    <w:rsid w:val="00674AF6"/>
    <w:rsid w:val="007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6AB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6206A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RodapChar">
    <w:name w:val="Rodapé Char"/>
    <w:basedOn w:val="Fontepargpadro"/>
    <w:link w:val="Rodap"/>
    <w:rsid w:val="006206A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6AB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6206A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RodapChar">
    <w:name w:val="Rodapé Char"/>
    <w:basedOn w:val="Fontepargpadro"/>
    <w:link w:val="Rodap"/>
    <w:rsid w:val="006206A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7.fiemg.com.br/publicacoes-internas/SesiSaude" TargetMode="External"/><Relationship Id="rId5" Type="http://schemas.openxmlformats.org/officeDocument/2006/relationships/hyperlink" Target="mailto:vacinacao@fiemg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Néllie</dc:creator>
  <cp:lastModifiedBy>Néllie</cp:lastModifiedBy>
  <cp:revision>3</cp:revision>
  <dcterms:created xsi:type="dcterms:W3CDTF">2015-02-05T12:43:00Z</dcterms:created>
  <dcterms:modified xsi:type="dcterms:W3CDTF">2015-02-05T18:23:00Z</dcterms:modified>
</cp:coreProperties>
</file>